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1058" w:type="dxa"/>
        <w:tblInd w:w="-885" w:type="dxa"/>
        <w:tblLook w:val="04A0" w:firstRow="1" w:lastRow="0" w:firstColumn="1" w:lastColumn="0" w:noHBand="0" w:noVBand="1"/>
      </w:tblPr>
      <w:tblGrid>
        <w:gridCol w:w="1791"/>
        <w:gridCol w:w="1233"/>
        <w:gridCol w:w="2762"/>
        <w:gridCol w:w="1946"/>
        <w:gridCol w:w="3326"/>
      </w:tblGrid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66340" w:rsidRPr="00AA0368" w:rsidRDefault="00A66340" w:rsidP="001C0056">
            <w:pPr>
              <w:rPr>
                <w:b/>
              </w:rPr>
            </w:pPr>
            <w:r w:rsidRPr="00AA0368">
              <w:rPr>
                <w:b/>
                <w:sz w:val="36"/>
              </w:rPr>
              <w:t>Version n°</w:t>
            </w:r>
            <w:r w:rsidR="001C0056" w:rsidRPr="001C0056">
              <w:rPr>
                <w:b/>
                <w:color w:val="2E74B5" w:themeColor="accent1" w:themeShade="BF"/>
                <w:sz w:val="44"/>
              </w:rPr>
              <w:t>1</w:t>
            </w:r>
            <w:r w:rsidR="009F3054">
              <w:rPr>
                <w:b/>
                <w:sz w:val="36"/>
              </w:rPr>
              <w:t> </w:t>
            </w:r>
            <w:r w:rsidR="00565CDB">
              <w:rPr>
                <w:b/>
                <w:sz w:val="36"/>
              </w:rPr>
              <w:br/>
            </w:r>
            <w:r w:rsidR="00565CDB" w:rsidRPr="001C0056">
              <w:rPr>
                <w:b/>
                <w:color w:val="2E74B5" w:themeColor="accent1" w:themeShade="BF"/>
                <w:sz w:val="48"/>
              </w:rPr>
              <w:t>29</w:t>
            </w:r>
            <w:r w:rsidR="00565CDB" w:rsidRPr="00565CDB">
              <w:rPr>
                <w:b/>
                <w:color w:val="2E74B5" w:themeColor="accent1" w:themeShade="BF"/>
                <w:sz w:val="48"/>
              </w:rPr>
              <w:t>/01/2020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 w:rsidP="00AA0368">
            <w:pPr>
              <w:jc w:val="center"/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48"/>
              </w:rPr>
              <w:t>Fiche de poste</w:t>
            </w:r>
          </w:p>
        </w:tc>
        <w:tc>
          <w:tcPr>
            <w:tcW w:w="1946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A66340" w:rsidRDefault="00A66340">
            <w:r>
              <w:rPr>
                <w:noProof/>
                <w:lang w:eastAsia="fr-FR"/>
              </w:rPr>
              <w:drawing>
                <wp:inline distT="0" distB="0" distL="0" distR="0" wp14:anchorId="07383EE8" wp14:editId="13D204E1">
                  <wp:extent cx="1085850" cy="645962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éléchargement (1)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8" cy="66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  <w:tcBorders>
              <w:top w:val="single" w:sz="12" w:space="0" w:color="2E74B5"/>
              <w:left w:val="nil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>
            <w:pPr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36"/>
              </w:rPr>
              <w:t>Atelier chaudronnerie</w:t>
            </w:r>
          </w:p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6D2572" w:rsidRDefault="00AA0368">
            <w:pPr>
              <w:rPr>
                <w:b/>
              </w:rPr>
            </w:pPr>
            <w:r w:rsidRPr="00AA0368">
              <w:rPr>
                <w:b/>
              </w:rPr>
              <w:t>Machine :</w:t>
            </w:r>
            <w:r w:rsidR="00001F43">
              <w:rPr>
                <w:b/>
              </w:rPr>
              <w:t xml:space="preserve"> </w:t>
            </w:r>
            <w:r w:rsidR="00565CDB" w:rsidRPr="00565CDB">
              <w:rPr>
                <w:b/>
                <w:color w:val="2E74B5" w:themeColor="accent1" w:themeShade="BF"/>
                <w:sz w:val="24"/>
              </w:rPr>
              <w:t>P</w:t>
            </w:r>
            <w:r w:rsidR="00001F43" w:rsidRPr="00565CDB">
              <w:rPr>
                <w:b/>
                <w:color w:val="2E74B5" w:themeColor="accent1" w:themeShade="BF"/>
                <w:sz w:val="24"/>
              </w:rPr>
              <w:t>oste MIG</w:t>
            </w:r>
            <w:r w:rsidR="00565CDB" w:rsidRPr="00565CDB">
              <w:rPr>
                <w:b/>
                <w:color w:val="2E74B5" w:themeColor="accent1" w:themeShade="BF"/>
                <w:sz w:val="24"/>
              </w:rPr>
              <w:t>/MAG</w:t>
            </w:r>
            <w:r w:rsidR="00B5459A">
              <w:rPr>
                <w:b/>
                <w:color w:val="2E74B5" w:themeColor="accent1" w:themeShade="BF"/>
                <w:sz w:val="24"/>
              </w:rPr>
              <w:t>/MMA</w:t>
            </w:r>
          </w:p>
          <w:p w:rsidR="006D2572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Marque/type </w:t>
            </w:r>
            <w:r w:rsidR="00363872" w:rsidRPr="00AA0368">
              <w:rPr>
                <w:b/>
              </w:rPr>
              <w:t>:</w:t>
            </w:r>
            <w:r w:rsidR="00363872">
              <w:rPr>
                <w:b/>
              </w:rPr>
              <w:t xml:space="preserve"> </w:t>
            </w:r>
            <w:r w:rsidR="00B5459A">
              <w:rPr>
                <w:b/>
                <w:color w:val="2E74B5" w:themeColor="accent1" w:themeShade="BF"/>
                <w:sz w:val="24"/>
              </w:rPr>
              <w:t xml:space="preserve">ESAB Mig 5002 </w:t>
            </w:r>
            <w:proofErr w:type="spellStart"/>
            <w:r w:rsidR="00B5459A">
              <w:rPr>
                <w:b/>
                <w:color w:val="2E74B5" w:themeColor="accent1" w:themeShade="BF"/>
                <w:sz w:val="24"/>
              </w:rPr>
              <w:t>CW</w:t>
            </w:r>
            <w:r w:rsidR="00360CFA">
              <w:rPr>
                <w:b/>
                <w:color w:val="2E74B5" w:themeColor="accent1" w:themeShade="BF"/>
                <w:sz w:val="24"/>
              </w:rPr>
              <w:t>+</w:t>
            </w:r>
            <w:r w:rsidR="00B5459A">
              <w:rPr>
                <w:b/>
                <w:color w:val="2E74B5" w:themeColor="accent1" w:themeShade="BF"/>
                <w:sz w:val="24"/>
              </w:rPr>
              <w:t>Aristo</w:t>
            </w:r>
            <w:proofErr w:type="spellEnd"/>
            <w:r w:rsidR="00B5459A">
              <w:rPr>
                <w:b/>
                <w:color w:val="2E74B5" w:themeColor="accent1" w:themeShade="BF"/>
                <w:sz w:val="24"/>
              </w:rPr>
              <w:t xml:space="preserve"> U6</w:t>
            </w:r>
          </w:p>
          <w:p w:rsidR="006D2572" w:rsidRPr="00422B5E" w:rsidRDefault="00AA0368">
            <w:pPr>
              <w:rPr>
                <w:b/>
                <w:color w:val="2E74B5" w:themeColor="accent1" w:themeShade="BF"/>
                <w:sz w:val="24"/>
              </w:rPr>
            </w:pPr>
            <w:r>
              <w:br/>
            </w:r>
            <w:r w:rsidRPr="00AA0368">
              <w:rPr>
                <w:b/>
              </w:rPr>
              <w:t>Caractéristiques</w:t>
            </w:r>
            <w:r w:rsidR="001C0056">
              <w:rPr>
                <w:b/>
              </w:rPr>
              <w:t xml:space="preserve"> principales</w:t>
            </w:r>
            <w:r w:rsidRPr="00AA0368">
              <w:rPr>
                <w:b/>
              </w:rPr>
              <w:t> :</w:t>
            </w:r>
            <w:r w:rsidR="00CF18EF">
              <w:rPr>
                <w:b/>
              </w:rPr>
              <w:t xml:space="preserve"> </w:t>
            </w:r>
            <w:r w:rsidR="001C0056">
              <w:rPr>
                <w:b/>
                <w:color w:val="2E74B5" w:themeColor="accent1" w:themeShade="BF"/>
                <w:sz w:val="24"/>
              </w:rPr>
              <w:br/>
              <w:t xml:space="preserve">Intensité Maxi : </w:t>
            </w:r>
            <w:r w:rsidR="00A8568E">
              <w:rPr>
                <w:b/>
                <w:color w:val="2E74B5" w:themeColor="accent1" w:themeShade="BF"/>
                <w:sz w:val="24"/>
              </w:rPr>
              <w:t>5</w:t>
            </w:r>
            <w:r w:rsidR="002F7D92">
              <w:rPr>
                <w:b/>
                <w:color w:val="2E74B5" w:themeColor="accent1" w:themeShade="BF"/>
                <w:sz w:val="24"/>
              </w:rPr>
              <w:t>0</w:t>
            </w:r>
            <w:r w:rsidR="009F3054">
              <w:rPr>
                <w:b/>
                <w:color w:val="2E74B5" w:themeColor="accent1" w:themeShade="BF"/>
                <w:sz w:val="24"/>
              </w:rPr>
              <w:t>0A</w:t>
            </w:r>
          </w:p>
          <w:p w:rsidR="00AA0368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Date de mise en service :</w:t>
            </w:r>
          </w:p>
          <w:p w:rsidR="00AA0368" w:rsidRDefault="00AA0368"/>
          <w:p w:rsidR="006D2572" w:rsidRDefault="006D2572"/>
        </w:tc>
        <w:tc>
          <w:tcPr>
            <w:tcW w:w="8034" w:type="dxa"/>
            <w:gridSpan w:val="3"/>
            <w:vMerge w:val="restart"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AA0368"/>
          <w:p w:rsidR="00C1214D" w:rsidRDefault="00B5459A" w:rsidP="00565CDB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4E6DE97B" wp14:editId="69A2E56E">
                  <wp:simplePos x="0" y="0"/>
                  <wp:positionH relativeFrom="column">
                    <wp:posOffset>1290597</wp:posOffset>
                  </wp:positionH>
                  <wp:positionV relativeFrom="paragraph">
                    <wp:posOffset>635</wp:posOffset>
                  </wp:positionV>
                  <wp:extent cx="2318889" cy="3188473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889" cy="318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0368" w:rsidRDefault="00AA0368" w:rsidP="00C1214D">
            <w:pPr>
              <w:jc w:val="center"/>
            </w:pPr>
          </w:p>
          <w:p w:rsidR="00AA0368" w:rsidRDefault="00C12F3F">
            <w:r>
              <w:rPr>
                <w:noProof/>
                <w:lang w:eastAsia="fr-FR"/>
              </w:rPr>
              <w:t xml:space="preserve">                    </w:t>
            </w:r>
            <w:r w:rsidR="00E710B8">
              <w:rPr>
                <w:noProof/>
                <w:lang w:eastAsia="fr-FR"/>
              </w:rPr>
              <w:t xml:space="preserve">  </w:t>
            </w:r>
          </w:p>
          <w:p w:rsidR="00AA0368" w:rsidRDefault="00AA0368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>
            <w:bookmarkStart w:id="0" w:name="_GoBack"/>
            <w:bookmarkEnd w:id="0"/>
          </w:p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right w:val="single" w:sz="12" w:space="0" w:color="2E74B5"/>
            </w:tcBorders>
          </w:tcPr>
          <w:p w:rsidR="00AA0368" w:rsidRPr="00AA0368" w:rsidRDefault="00AA0368" w:rsidP="002F7D92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Produits ou matériaux à utiliser :</w:t>
            </w:r>
            <w:r w:rsidR="00CF18EF">
              <w:rPr>
                <w:b/>
              </w:rPr>
              <w:t xml:space="preserve"> </w:t>
            </w:r>
            <w:r w:rsidR="00565CDB">
              <w:rPr>
                <w:b/>
              </w:rPr>
              <w:br/>
            </w:r>
            <w:r w:rsidR="00CF18EF" w:rsidRPr="00422B5E">
              <w:rPr>
                <w:b/>
                <w:color w:val="2E74B5" w:themeColor="accent1" w:themeShade="BF"/>
                <w:sz w:val="24"/>
              </w:rPr>
              <w:t>B</w:t>
            </w:r>
            <w:r w:rsidR="00E710B8" w:rsidRPr="00422B5E">
              <w:rPr>
                <w:b/>
                <w:color w:val="2E74B5" w:themeColor="accent1" w:themeShade="BF"/>
                <w:sz w:val="24"/>
              </w:rPr>
              <w:t>obine de fil</w:t>
            </w:r>
            <w:r w:rsidR="00C12F3F" w:rsidRPr="00422B5E">
              <w:rPr>
                <w:b/>
                <w:color w:val="2E74B5" w:themeColor="accent1" w:themeShade="BF"/>
                <w:sz w:val="24"/>
              </w:rPr>
              <w:t xml:space="preserve"> </w:t>
            </w:r>
            <w:r w:rsidR="002F12E5">
              <w:rPr>
                <w:b/>
                <w:color w:val="2E74B5" w:themeColor="accent1" w:themeShade="BF"/>
                <w:sz w:val="24"/>
              </w:rPr>
              <w:t>Ø0.8 à Ø1.2</w:t>
            </w:r>
            <w:r w:rsidR="002F12E5">
              <w:rPr>
                <w:b/>
                <w:color w:val="2E74B5" w:themeColor="accent1" w:themeShade="BF"/>
                <w:sz w:val="24"/>
              </w:rPr>
              <w:br/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>G</w:t>
            </w:r>
            <w:r w:rsidR="00E710B8" w:rsidRPr="00422B5E">
              <w:rPr>
                <w:b/>
                <w:color w:val="2E74B5" w:themeColor="accent1" w:themeShade="BF"/>
                <w:sz w:val="24"/>
              </w:rPr>
              <w:t>az</w:t>
            </w:r>
            <w:r w:rsidR="00C12F3F" w:rsidRPr="00422B5E">
              <w:rPr>
                <w:b/>
                <w:color w:val="2E74B5" w:themeColor="accent1" w:themeShade="BF"/>
                <w:sz w:val="24"/>
              </w:rPr>
              <w:t xml:space="preserve"> 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>(Argon+CO2)</w:t>
            </w:r>
            <w:r w:rsidR="001C0056">
              <w:rPr>
                <w:b/>
                <w:color w:val="2E74B5" w:themeColor="accent1" w:themeShade="BF"/>
                <w:sz w:val="24"/>
              </w:rPr>
              <w:t xml:space="preserve"> </w:t>
            </w:r>
            <w:r w:rsidR="00B5459A">
              <w:rPr>
                <w:b/>
                <w:color w:val="2E74B5" w:themeColor="accent1" w:themeShade="BF"/>
                <w:sz w:val="24"/>
              </w:rPr>
              <w:br/>
            </w:r>
            <w:r w:rsidR="00B5459A" w:rsidRPr="00704FD3">
              <w:rPr>
                <w:b/>
                <w:color w:val="2E74B5" w:themeColor="accent1" w:themeShade="BF"/>
                <w:sz w:val="24"/>
              </w:rPr>
              <w:t>Electrodes enrobées</w:t>
            </w:r>
            <w:r w:rsidR="00B5459A" w:rsidRPr="00704FD3">
              <w:rPr>
                <w:b/>
                <w:color w:val="2E74B5" w:themeColor="accent1" w:themeShade="BF"/>
                <w:sz w:val="24"/>
              </w:rPr>
              <w:br/>
              <w:t xml:space="preserve"> Ø1 à Ø4mm</w:t>
            </w:r>
          </w:p>
        </w:tc>
        <w:tc>
          <w:tcPr>
            <w:tcW w:w="8034" w:type="dxa"/>
            <w:gridSpan w:val="3"/>
            <w:vMerge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AA0368"/>
        </w:tc>
      </w:tr>
      <w:tr w:rsidR="00892C1F" w:rsidTr="001C0056">
        <w:tc>
          <w:tcPr>
            <w:tcW w:w="1791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D248FB" w:rsidRPr="00AA0368" w:rsidRDefault="00D248FB" w:rsidP="007201BA">
            <w:pPr>
              <w:rPr>
                <w:b/>
              </w:rPr>
            </w:pPr>
            <w:r w:rsidRPr="00AA0368">
              <w:rPr>
                <w:b/>
              </w:rPr>
              <w:t xml:space="preserve">EPI obligatoires: </w:t>
            </w:r>
          </w:p>
        </w:tc>
        <w:tc>
          <w:tcPr>
            <w:tcW w:w="3995" w:type="dxa"/>
            <w:gridSpan w:val="2"/>
            <w:tcBorders>
              <w:top w:val="single" w:sz="12" w:space="0" w:color="2E74B5"/>
              <w:left w:val="nil"/>
              <w:right w:val="nil"/>
            </w:tcBorders>
          </w:tcPr>
          <w:p w:rsidR="00D248FB" w:rsidRDefault="00565CDB" w:rsidP="00565CDB">
            <w:r>
              <w:rPr>
                <w:noProof/>
                <w:lang w:eastAsia="fr-FR"/>
              </w:rPr>
              <w:drawing>
                <wp:inline distT="0" distB="0" distL="0" distR="0" wp14:anchorId="3FBE83A7" wp14:editId="0ACD7437">
                  <wp:extent cx="691763" cy="691763"/>
                  <wp:effectExtent l="0" t="0" r="0" b="0"/>
                  <wp:docPr id="23" name="Image 21" descr="n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55" cy="6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459A"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95pt;height:51.95pt">
                  <v:imagedata r:id="rId7" o:title="OBLIGATION-chaussures"/>
                </v:shape>
              </w:pict>
            </w:r>
            <w:r w:rsidR="007201BA">
              <w:t xml:space="preserve"> </w:t>
            </w:r>
            <w:r w:rsidR="007201BA">
              <w:rPr>
                <w:noProof/>
                <w:lang w:eastAsia="fr-FR"/>
              </w:rPr>
              <w:drawing>
                <wp:inline distT="0" distB="0" distL="0" distR="0" wp14:anchorId="06F00D98" wp14:editId="424628C1">
                  <wp:extent cx="685800" cy="685800"/>
                  <wp:effectExtent l="0" t="0" r="0" b="0"/>
                  <wp:docPr id="7" name="Image 7" descr="Résultat de recherche d'images pour &quot;pictogrammes sécurité soudage casque anti bru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ésultat de recherche d'images pour &quot;pictogrammes sécurité soudage casque anti bru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br/>
            </w:r>
            <w:r w:rsidR="00B5459A">
              <w:rPr>
                <w:noProof/>
                <w:lang w:eastAsia="fr-FR"/>
              </w:rPr>
              <w:pict>
                <v:shape id="_x0000_i1026" type="#_x0000_t75" style="width:51.95pt;height:51.95pt">
                  <v:imagedata r:id="rId9" o:title="OBLIGATION-gants"/>
                </v:shape>
              </w:pict>
            </w:r>
            <w:r w:rsidR="00B5459A">
              <w:rPr>
                <w:noProof/>
                <w:lang w:eastAsia="fr-FR"/>
              </w:rPr>
              <w:pict>
                <v:shape id="_x0000_i1027" type="#_x0000_t75" style="width:53.2pt;height:53.2pt">
                  <v:imagedata r:id="rId10" o:title="OBLIGATION-combinaison"/>
                </v:shape>
              </w:pict>
            </w:r>
            <w:r w:rsidR="00892C1F">
              <w:rPr>
                <w:noProof/>
                <w:lang w:eastAsia="fr-FR"/>
              </w:rPr>
              <w:drawing>
                <wp:inline distT="0" distB="0" distL="0" distR="0" wp14:anchorId="4F321F25" wp14:editId="0CBB5554">
                  <wp:extent cx="649159" cy="65357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46" cy="66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nil"/>
              <w:right w:val="single" w:sz="12" w:space="0" w:color="2E74B5"/>
            </w:tcBorders>
          </w:tcPr>
          <w:p w:rsidR="00565CDB" w:rsidRPr="00422B5E" w:rsidRDefault="00565CDB" w:rsidP="00422B5E">
            <w:pPr>
              <w:rPr>
                <w:b/>
                <w:color w:val="2E74B5" w:themeColor="accent1" w:themeShade="BF"/>
                <w:sz w:val="24"/>
              </w:rPr>
            </w:pPr>
            <w:r>
              <w:rPr>
                <w:i/>
                <w:noProof/>
                <w:color w:val="000000" w:themeColor="text1"/>
                <w:lang w:eastAsia="fr-FR"/>
              </w:rPr>
              <w:br/>
            </w:r>
            <w:r w:rsidRPr="00422B5E">
              <w:rPr>
                <w:b/>
                <w:color w:val="2E74B5" w:themeColor="accent1" w:themeShade="BF"/>
                <w:sz w:val="24"/>
              </w:rPr>
              <w:t>Cagoule de soudage</w:t>
            </w:r>
          </w:p>
          <w:p w:rsidR="00AA0368" w:rsidRPr="00AA0368" w:rsidRDefault="002F12E5" w:rsidP="00892C1F">
            <w:pPr>
              <w:rPr>
                <w:b/>
                <w:i/>
              </w:rPr>
            </w:pPr>
            <w:r>
              <w:rPr>
                <w:b/>
                <w:color w:val="2E74B5" w:themeColor="accent1" w:themeShade="BF"/>
                <w:sz w:val="24"/>
              </w:rPr>
              <w:t>Chaussures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 xml:space="preserve"> de sécurité </w:t>
            </w:r>
            <w:r w:rsidR="007201BA">
              <w:rPr>
                <w:b/>
                <w:color w:val="2E74B5" w:themeColor="accent1" w:themeShade="BF"/>
                <w:sz w:val="24"/>
              </w:rPr>
              <w:br/>
              <w:t>Casque anti-bruit</w:t>
            </w:r>
            <w:r>
              <w:rPr>
                <w:b/>
                <w:color w:val="2E74B5" w:themeColor="accent1" w:themeShade="BF"/>
                <w:sz w:val="24"/>
              </w:rPr>
              <w:t>/bouchons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br/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t>Gants anti-coupure</w:t>
            </w:r>
            <w:r w:rsidR="009F3054">
              <w:rPr>
                <w:b/>
                <w:color w:val="2E74B5" w:themeColor="accent1" w:themeShade="BF"/>
                <w:sz w:val="24"/>
              </w:rPr>
              <w:t>s</w:t>
            </w:r>
            <w:r w:rsidR="00B05DF7">
              <w:rPr>
                <w:b/>
                <w:color w:val="2E74B5" w:themeColor="accent1" w:themeShade="BF"/>
                <w:sz w:val="24"/>
              </w:rPr>
              <w:t>/Gants de soudage</w:t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br/>
            </w:r>
            <w:r w:rsidR="007201BA" w:rsidRPr="00422B5E">
              <w:rPr>
                <w:b/>
                <w:color w:val="2E74B5" w:themeColor="accent1" w:themeShade="BF"/>
                <w:sz w:val="24"/>
              </w:rPr>
              <w:t>Vêtements</w:t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t xml:space="preserve"> de protection</w:t>
            </w:r>
            <w:r w:rsidR="00892C1F">
              <w:rPr>
                <w:b/>
                <w:color w:val="2E74B5" w:themeColor="accent1" w:themeShade="BF"/>
                <w:sz w:val="24"/>
              </w:rPr>
              <w:br/>
              <w:t>Evacuation fumées</w:t>
            </w:r>
          </w:p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>
            <w:pPr>
              <w:rPr>
                <w:b/>
              </w:rPr>
            </w:pPr>
            <w:r w:rsidRPr="006D2572">
              <w:rPr>
                <w:b/>
              </w:rPr>
              <w:t>Tâche exposant l’opérateur à un risque :</w:t>
            </w:r>
            <w:r>
              <w:rPr>
                <w:b/>
              </w:rPr>
              <w:br/>
            </w:r>
          </w:p>
          <w:p w:rsidR="007201BA" w:rsidRDefault="007201BA" w:rsidP="00DD1942">
            <w:r w:rsidRPr="00422B5E">
              <w:rPr>
                <w:b/>
                <w:color w:val="2E74B5" w:themeColor="accent1" w:themeShade="BF"/>
                <w:sz w:val="24"/>
              </w:rPr>
              <w:t> </w:t>
            </w:r>
            <w:r w:rsidR="00DD1942">
              <w:rPr>
                <w:b/>
                <w:color w:val="2E74B5" w:themeColor="accent1" w:themeShade="BF"/>
                <w:sz w:val="24"/>
              </w:rPr>
              <w:t xml:space="preserve">Lors de toute opération </w:t>
            </w:r>
            <w:r>
              <w:rPr>
                <w:b/>
                <w:color w:val="2E74B5" w:themeColor="accent1" w:themeShade="BF"/>
                <w:sz w:val="24"/>
              </w:rPr>
              <w:t>de pointage et soudage</w:t>
            </w:r>
            <w:r w:rsidR="001C0056">
              <w:rPr>
                <w:b/>
                <w:color w:val="2E74B5" w:themeColor="accent1" w:themeShade="BF"/>
                <w:sz w:val="24"/>
              </w:rPr>
              <w:t>, l</w:t>
            </w:r>
            <w:r w:rsidRPr="00422B5E">
              <w:rPr>
                <w:b/>
                <w:color w:val="2E74B5" w:themeColor="accent1" w:themeShade="BF"/>
                <w:sz w:val="24"/>
              </w:rPr>
              <w:t>es élèves et professeurs</w:t>
            </w:r>
            <w:r w:rsidR="001C0056">
              <w:rPr>
                <w:b/>
                <w:color w:val="2E74B5" w:themeColor="accent1" w:themeShade="BF"/>
                <w:sz w:val="24"/>
              </w:rPr>
              <w:t xml:space="preserve"> sont automatiquement confrontés aux risques.</w:t>
            </w:r>
            <w:r w:rsidR="001C0056">
              <w:rPr>
                <w:b/>
                <w:color w:val="2E74B5" w:themeColor="accent1" w:themeShade="BF"/>
                <w:sz w:val="24"/>
              </w:rPr>
              <w:br/>
            </w:r>
            <w:r w:rsidR="001C0056">
              <w:rPr>
                <w:b/>
                <w:color w:val="2E74B5" w:themeColor="accent1" w:themeShade="BF"/>
                <w:sz w:val="24"/>
              </w:rPr>
              <w:br/>
              <w:t>Lors des démonstrations réali</w:t>
            </w:r>
            <w:r w:rsidR="00C36108">
              <w:rPr>
                <w:b/>
                <w:color w:val="2E74B5" w:themeColor="accent1" w:themeShade="BF"/>
                <w:sz w:val="24"/>
              </w:rPr>
              <w:t>sées en cours aussi.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 w:rsidP="009F3054">
            <w:r w:rsidRPr="006D2572">
              <w:rPr>
                <w:b/>
              </w:rPr>
              <w:t>Risques/dangers :</w:t>
            </w:r>
            <w:r>
              <w:br/>
            </w:r>
            <w:r>
              <w:rPr>
                <w:noProof/>
                <w:lang w:eastAsia="fr-FR"/>
              </w:rPr>
              <w:drawing>
                <wp:inline distT="0" distB="0" distL="0" distR="0" wp14:anchorId="18965838" wp14:editId="5AC32998">
                  <wp:extent cx="704481" cy="612000"/>
                  <wp:effectExtent l="0" t="0" r="0" b="0"/>
                  <wp:docPr id="10" name="Image 10" descr="Résultat de recherche d'images pour &quot;pictogramme arc électr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pictogramme arc élect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8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1B9">
              <w:t xml:space="preserve"> </w:t>
            </w:r>
            <w:r w:rsidR="007A41B9">
              <w:rPr>
                <w:noProof/>
                <w:lang w:eastAsia="fr-FR"/>
              </w:rPr>
              <w:drawing>
                <wp:inline distT="0" distB="0" distL="0" distR="0" wp14:anchorId="60B98FE7" wp14:editId="406BA8BA">
                  <wp:extent cx="684540" cy="60402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51" cy="6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3054">
              <w:br/>
            </w:r>
            <w:r w:rsidR="007A41B9">
              <w:rPr>
                <w:noProof/>
                <w:lang w:eastAsia="fr-FR"/>
              </w:rPr>
              <w:drawing>
                <wp:inline distT="0" distB="0" distL="0" distR="0" wp14:anchorId="49EDE274" wp14:editId="39D883A5">
                  <wp:extent cx="736295" cy="63246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7" cy="66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C1F">
              <w:rPr>
                <w:noProof/>
                <w:lang w:eastAsia="fr-FR"/>
              </w:rPr>
              <w:drawing>
                <wp:inline distT="0" distB="0" distL="0" distR="0" wp14:anchorId="47C26A07" wp14:editId="71080935">
                  <wp:extent cx="758084" cy="7429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37" cy="74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C1F">
              <w:br/>
            </w:r>
            <w:r w:rsidR="007A41B9">
              <w:br/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t>Arc électrique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Coupures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Brulures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Fumées nocives</w:t>
            </w:r>
            <w:r w:rsidR="007A41B9">
              <w:br/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>
            <w:pPr>
              <w:rPr>
                <w:b/>
              </w:rPr>
            </w:pPr>
            <w:r w:rsidRPr="006D2572">
              <w:rPr>
                <w:b/>
              </w:rPr>
              <w:t>Mesures de prévention/opérations ou procédures à respecter :</w:t>
            </w:r>
            <w:r>
              <w:rPr>
                <w:b/>
              </w:rPr>
              <w:t xml:space="preserve">  </w:t>
            </w:r>
            <w:r w:rsidR="00892C1F">
              <w:rPr>
                <w:b/>
              </w:rPr>
              <w:br/>
            </w:r>
            <w:r w:rsidR="00892C1F">
              <w:rPr>
                <w:b/>
              </w:rPr>
              <w:br/>
            </w:r>
          </w:p>
          <w:p w:rsidR="007201BA" w:rsidRPr="00892C1F" w:rsidRDefault="00892C1F">
            <w:pPr>
              <w:rPr>
                <w:b/>
                <w:color w:val="2E74B5" w:themeColor="accent1" w:themeShade="BF"/>
                <w:sz w:val="24"/>
              </w:rPr>
            </w:pPr>
            <w:r>
              <w:rPr>
                <w:b/>
                <w:color w:val="2E74B5" w:themeColor="accent1" w:themeShade="BF"/>
                <w:sz w:val="24"/>
              </w:rPr>
              <w:t>S’équiper des EPI</w:t>
            </w:r>
            <w:r>
              <w:rPr>
                <w:b/>
                <w:color w:val="2E74B5" w:themeColor="accent1" w:themeShade="BF"/>
                <w:sz w:val="24"/>
              </w:rPr>
              <w:br/>
              <w:t>M</w:t>
            </w:r>
            <w:r w:rsidR="007201BA" w:rsidRPr="00422B5E">
              <w:rPr>
                <w:b/>
                <w:color w:val="2E74B5" w:themeColor="accent1" w:themeShade="BF"/>
                <w:sz w:val="24"/>
              </w:rPr>
              <w:t>ettre les rideaux de protectio</w:t>
            </w:r>
            <w:r>
              <w:rPr>
                <w:b/>
                <w:color w:val="2E74B5" w:themeColor="accent1" w:themeShade="BF"/>
                <w:sz w:val="24"/>
              </w:rPr>
              <w:t>n</w:t>
            </w:r>
            <w:r>
              <w:rPr>
                <w:b/>
                <w:color w:val="2E74B5" w:themeColor="accent1" w:themeShade="BF"/>
                <w:sz w:val="24"/>
              </w:rPr>
              <w:br/>
              <w:t>Evacuer les fumées</w:t>
            </w:r>
            <w:r w:rsidR="007201BA" w:rsidRPr="006D2572">
              <w:rPr>
                <w:b/>
              </w:rPr>
              <w:br/>
            </w: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Pr="006D2572" w:rsidRDefault="007201BA">
            <w:pPr>
              <w:rPr>
                <w:b/>
              </w:rPr>
            </w:pPr>
          </w:p>
        </w:tc>
      </w:tr>
      <w:tr w:rsidR="007A41B9" w:rsidTr="00810B11">
        <w:tc>
          <w:tcPr>
            <w:tcW w:w="11058" w:type="dxa"/>
            <w:gridSpan w:val="5"/>
            <w:tcBorders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66340" w:rsidRDefault="00A66340" w:rsidP="002F12E5">
            <w:r w:rsidRPr="00A66340">
              <w:rPr>
                <w:b/>
              </w:rPr>
              <w:t>Qualification et autorisation :</w:t>
            </w:r>
            <w:r w:rsidR="00CF18EF">
              <w:rPr>
                <w:b/>
              </w:rPr>
              <w:t xml:space="preserve"> </w:t>
            </w:r>
            <w:r w:rsidR="00CF18EF" w:rsidRPr="007201BA">
              <w:rPr>
                <w:b/>
                <w:color w:val="2E74B5" w:themeColor="accent1" w:themeShade="BF"/>
                <w:sz w:val="24"/>
              </w:rPr>
              <w:t>Seuls les</w:t>
            </w:r>
            <w:r w:rsidR="007201BA">
              <w:rPr>
                <w:b/>
                <w:color w:val="2E74B5" w:themeColor="accent1" w:themeShade="BF"/>
                <w:sz w:val="24"/>
              </w:rPr>
              <w:t xml:space="preserve"> élèves, étudiants et professeurs</w:t>
            </w:r>
            <w:r>
              <w:br/>
            </w:r>
            <w:r>
              <w:rPr>
                <w:b/>
              </w:rPr>
              <w:t xml:space="preserve">Formation obligatoire </w:t>
            </w:r>
            <w:r w:rsidRPr="00A66340">
              <w:rPr>
                <w:b/>
              </w:rPr>
              <w:t>:</w:t>
            </w:r>
            <w:r w:rsidR="00C12F3F">
              <w:rPr>
                <w:b/>
              </w:rPr>
              <w:t xml:space="preserve"> </w:t>
            </w:r>
            <w:r w:rsidR="00C12F3F" w:rsidRPr="007201BA">
              <w:rPr>
                <w:b/>
                <w:color w:val="2E74B5" w:themeColor="accent1" w:themeShade="BF"/>
                <w:sz w:val="24"/>
              </w:rPr>
              <w:t>Formation sécurité  soudage</w:t>
            </w:r>
          </w:p>
        </w:tc>
      </w:tr>
      <w:tr w:rsidR="00AE0733" w:rsidTr="00AE0733">
        <w:trPr>
          <w:trHeight w:val="1349"/>
        </w:trPr>
        <w:tc>
          <w:tcPr>
            <w:tcW w:w="5786" w:type="dxa"/>
            <w:gridSpan w:val="3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E0733" w:rsidRPr="009F3054" w:rsidRDefault="00AE0733" w:rsidP="00AE0733">
            <w:pPr>
              <w:rPr>
                <w:b/>
                <w:i/>
                <w:color w:val="FF00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3120" behindDoc="0" locked="0" layoutInCell="1" allowOverlap="1" wp14:anchorId="02CCF598" wp14:editId="0BF681C4">
                  <wp:simplePos x="0" y="0"/>
                  <wp:positionH relativeFrom="column">
                    <wp:posOffset>-189230</wp:posOffset>
                  </wp:positionH>
                  <wp:positionV relativeFrom="paragraph">
                    <wp:posOffset>88004</wp:posOffset>
                  </wp:positionV>
                  <wp:extent cx="681835" cy="681835"/>
                  <wp:effectExtent l="0" t="0" r="0" b="0"/>
                  <wp:wrapNone/>
                  <wp:docPr id="2" name="Image 2" descr="RÃ©sultat de recherche d'images pour &quot;panneau en cas d incend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panneau en cas d incend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35" cy="6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459A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margin-left:2.15pt;margin-top:3.2pt;width:68.65pt;height:60.75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 filled="f" stroked="f">
                  <v:textbox style="mso-next-textbox:#Zone de texte 2">
                    <w:txbxContent>
                      <w:p w:rsidR="00AE0733" w:rsidRDefault="00AE0733">
                        <w:r w:rsidRPr="00C145FE">
                          <w:rPr>
                            <w:rFonts w:cstheme="minorHAnsi"/>
                            <w:b/>
                            <w:noProof/>
                            <w:lang w:eastAsia="fr-FR"/>
                          </w:rPr>
                          <w:drawing>
                            <wp:inline distT="0" distB="0" distL="0" distR="0" wp14:anchorId="7F9A22BD" wp14:editId="5733B747">
                              <wp:extent cx="677239" cy="685984"/>
                              <wp:effectExtent l="0" t="0" r="0" b="0"/>
                              <wp:docPr id="8" name="Image 8" descr="https://www.adhesecure.com/image/cache/catalog/SECOURS/panneau-autocollant-pictogramme-de-secours-croix-900x9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www.adhesecure.com/image/cache/catalog/SECOURS/panneau-autocollant-pictogramme-de-secours-croix-900x9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594" cy="710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C145FE">
              <w:rPr>
                <w:i/>
              </w:rPr>
              <w:t xml:space="preserve"> </w:t>
            </w:r>
            <w:r>
              <w:rPr>
                <w:i/>
              </w:rPr>
              <w:t xml:space="preserve">                </w:t>
            </w:r>
            <w:r w:rsidRPr="009F3054">
              <w:rPr>
                <w:b/>
                <w:i/>
                <w:color w:val="FF0000"/>
              </w:rPr>
              <w:t xml:space="preserve">FACE A UNE SITUATION     </w:t>
            </w:r>
            <w:r w:rsidRPr="009F3054">
              <w:rPr>
                <w:b/>
                <w:i/>
                <w:color w:val="FF0000"/>
              </w:rPr>
              <w:br/>
              <w:t xml:space="preserve">                 D’URGENCE TOUT ADULTE DOIT</w:t>
            </w:r>
            <w:r w:rsidRPr="009F3054">
              <w:rPr>
                <w:b/>
                <w:i/>
                <w:color w:val="FF0000"/>
              </w:rPr>
              <w:br/>
              <w:t xml:space="preserve">                 APPELER LE 15 ET INFORMER LE </w:t>
            </w:r>
            <w:r w:rsidR="009F3054" w:rsidRPr="009F3054">
              <w:rPr>
                <w:b/>
                <w:i/>
                <w:color w:val="FF0000"/>
              </w:rPr>
              <w:br/>
              <w:t xml:space="preserve">                 </w:t>
            </w:r>
            <w:r w:rsidRPr="009F3054">
              <w:rPr>
                <w:b/>
                <w:i/>
                <w:color w:val="FF0000"/>
              </w:rPr>
              <w:t xml:space="preserve">CHEF D’ETABLISSEMENT                       </w:t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E0733" w:rsidRPr="00AE0733" w:rsidRDefault="00AE0733" w:rsidP="00AE0733">
            <w:pPr>
              <w:rPr>
                <w:b/>
                <w:i/>
              </w:rPr>
            </w:pPr>
            <w:r w:rsidRPr="0003360B">
              <w:rPr>
                <w:b/>
                <w:i/>
              </w:rPr>
              <w:t xml:space="preserve">N° </w:t>
            </w:r>
            <w:proofErr w:type="spellStart"/>
            <w:r w:rsidRPr="0003360B">
              <w:rPr>
                <w:b/>
                <w:i/>
              </w:rPr>
              <w:t>tél.infirmerie</w:t>
            </w:r>
            <w:proofErr w:type="spellEnd"/>
            <w:r w:rsidRPr="0003360B">
              <w:rPr>
                <w:b/>
                <w:i/>
              </w:rPr>
              <w:t> :</w:t>
            </w:r>
            <w:r>
              <w:rPr>
                <w:i/>
              </w:rPr>
              <w:t xml:space="preserve"> - postes </w:t>
            </w:r>
            <w:r w:rsidRPr="00AE0733">
              <w:rPr>
                <w:b/>
                <w:i/>
              </w:rPr>
              <w:t>67 18</w:t>
            </w:r>
            <w:r>
              <w:rPr>
                <w:i/>
              </w:rPr>
              <w:t xml:space="preserve"> ou </w:t>
            </w:r>
            <w:r w:rsidRPr="00AE0733">
              <w:rPr>
                <w:b/>
                <w:i/>
              </w:rPr>
              <w:t>67 31</w:t>
            </w:r>
            <w:r>
              <w:rPr>
                <w:i/>
              </w:rPr>
              <w:br/>
              <w:t xml:space="preserve">                                -portables : </w:t>
            </w:r>
            <w:r w:rsidRPr="00AE0733">
              <w:rPr>
                <w:b/>
                <w:i/>
              </w:rPr>
              <w:t>06 80 30 82 48</w:t>
            </w:r>
            <w:r>
              <w:rPr>
                <w:b/>
                <w:i/>
              </w:rPr>
              <w:t xml:space="preserve"> ou</w:t>
            </w:r>
            <w:r>
              <w:rPr>
                <w:b/>
                <w:i/>
              </w:rPr>
              <w:br/>
              <w:t xml:space="preserve">                                                     06 15 95 12 48</w:t>
            </w:r>
            <w:r>
              <w:rPr>
                <w:b/>
                <w:i/>
              </w:rPr>
              <w:br/>
            </w:r>
            <w:r w:rsidRPr="00AE0733">
              <w:rPr>
                <w:i/>
              </w:rPr>
              <w:t xml:space="preserve">En cas de non réponse appeler la vie scolaire : </w:t>
            </w:r>
            <w:r w:rsidRPr="0003360B">
              <w:rPr>
                <w:b/>
                <w:i/>
              </w:rPr>
              <w:t>66 63</w:t>
            </w:r>
            <w:r w:rsidRPr="00AE0733">
              <w:rPr>
                <w:i/>
              </w:rPr>
              <w:t xml:space="preserve"> ou le standard</w:t>
            </w:r>
            <w:r>
              <w:rPr>
                <w:b/>
                <w:i/>
              </w:rPr>
              <w:t xml:space="preserve"> (03 85 77) 67 00</w:t>
            </w:r>
          </w:p>
        </w:tc>
      </w:tr>
    </w:tbl>
    <w:p w:rsidR="00422B5E" w:rsidRDefault="00422B5E" w:rsidP="00422B5E"/>
    <w:sectPr w:rsidR="00422B5E" w:rsidSect="006D2572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45FE"/>
    <w:rsid w:val="00001F43"/>
    <w:rsid w:val="00027D33"/>
    <w:rsid w:val="0003360B"/>
    <w:rsid w:val="000C671C"/>
    <w:rsid w:val="00162F9D"/>
    <w:rsid w:val="00167518"/>
    <w:rsid w:val="001B28C1"/>
    <w:rsid w:val="001C0056"/>
    <w:rsid w:val="002450C0"/>
    <w:rsid w:val="002F12E5"/>
    <w:rsid w:val="002F7D92"/>
    <w:rsid w:val="00360CFA"/>
    <w:rsid w:val="00363872"/>
    <w:rsid w:val="00390967"/>
    <w:rsid w:val="003F740D"/>
    <w:rsid w:val="00422B5E"/>
    <w:rsid w:val="0043303B"/>
    <w:rsid w:val="00497E99"/>
    <w:rsid w:val="00565CDB"/>
    <w:rsid w:val="005667EF"/>
    <w:rsid w:val="006D2572"/>
    <w:rsid w:val="007201BA"/>
    <w:rsid w:val="007A41B9"/>
    <w:rsid w:val="00810B11"/>
    <w:rsid w:val="00892C1F"/>
    <w:rsid w:val="009F3054"/>
    <w:rsid w:val="00A6596A"/>
    <w:rsid w:val="00A66340"/>
    <w:rsid w:val="00A77285"/>
    <w:rsid w:val="00A8568E"/>
    <w:rsid w:val="00AA0368"/>
    <w:rsid w:val="00AE0733"/>
    <w:rsid w:val="00B00652"/>
    <w:rsid w:val="00B05DF7"/>
    <w:rsid w:val="00B1744E"/>
    <w:rsid w:val="00B36D0D"/>
    <w:rsid w:val="00B5459A"/>
    <w:rsid w:val="00BA6C71"/>
    <w:rsid w:val="00BE5BE1"/>
    <w:rsid w:val="00BE62B6"/>
    <w:rsid w:val="00BE7976"/>
    <w:rsid w:val="00C1214D"/>
    <w:rsid w:val="00C12F3F"/>
    <w:rsid w:val="00C145FE"/>
    <w:rsid w:val="00C36108"/>
    <w:rsid w:val="00CF18EF"/>
    <w:rsid w:val="00D248FB"/>
    <w:rsid w:val="00D264DC"/>
    <w:rsid w:val="00DD1942"/>
    <w:rsid w:val="00DE7F7B"/>
    <w:rsid w:val="00E710B8"/>
    <w:rsid w:val="00E80BF7"/>
    <w:rsid w:val="00E8746A"/>
    <w:rsid w:val="00EF0575"/>
    <w:rsid w:val="00F24C3F"/>
    <w:rsid w:val="00F61EA6"/>
    <w:rsid w:val="00FD4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4624645B-CDC2-4E6D-84C8-EC0133D9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C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4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145F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Leon Blum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Craft71 Drago</dc:creator>
  <cp:lastModifiedBy>Craft71 Drago</cp:lastModifiedBy>
  <cp:revision>2</cp:revision>
  <cp:lastPrinted>2020-01-30T08:15:00Z</cp:lastPrinted>
  <dcterms:created xsi:type="dcterms:W3CDTF">2020-02-05T09:03:00Z</dcterms:created>
  <dcterms:modified xsi:type="dcterms:W3CDTF">2020-02-05T09:03:00Z</dcterms:modified>
</cp:coreProperties>
</file>